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42" w:rsidRPr="00636D42" w:rsidRDefault="00636D42" w:rsidP="0071085C">
      <w:pPr>
        <w:ind w:left="9072" w:firstLine="27"/>
      </w:pPr>
      <w:r w:rsidRPr="00636D42">
        <w:t>Додаток 2</w:t>
      </w:r>
      <w:r w:rsidR="005A3F30">
        <w:t xml:space="preserve">                                               ПРОЄКТ № 3</w:t>
      </w:r>
    </w:p>
    <w:p w:rsidR="00636D42" w:rsidRPr="00636D42" w:rsidRDefault="00636D42" w:rsidP="0071085C">
      <w:pPr>
        <w:ind w:left="9072" w:firstLine="27"/>
        <w:rPr>
          <w:lang w:eastAsia="ru-RU"/>
        </w:rPr>
      </w:pPr>
      <w:r w:rsidRPr="00636D42">
        <w:t xml:space="preserve">до </w:t>
      </w:r>
      <w:r w:rsidRPr="00636D42">
        <w:rPr>
          <w:bCs/>
          <w:iCs/>
          <w:lang w:eastAsia="ru-RU"/>
        </w:rPr>
        <w:t>Програми</w:t>
      </w:r>
      <w:r w:rsidRPr="00636D42">
        <w:rPr>
          <w:lang w:eastAsia="ru-RU"/>
        </w:rPr>
        <w:t> </w:t>
      </w:r>
      <w:r w:rsidRPr="00636D42">
        <w:t>встановлення відеокамер та обслуговування системи відеоспостереження Новгород-Сіверської міської територіальної громади на 2022-2025 роки</w:t>
      </w:r>
      <w:r w:rsidRPr="00636D42">
        <w:rPr>
          <w:lang w:eastAsia="ru-RU"/>
        </w:rPr>
        <w:t xml:space="preserve"> </w:t>
      </w:r>
    </w:p>
    <w:p w:rsidR="00636D42" w:rsidRDefault="00636D42" w:rsidP="0071085C">
      <w:pPr>
        <w:ind w:left="9072" w:firstLine="27"/>
      </w:pPr>
      <w:r w:rsidRPr="00636D42">
        <w:t>(розділ 5)</w:t>
      </w:r>
    </w:p>
    <w:p w:rsidR="00636D42" w:rsidRDefault="00636D42" w:rsidP="0071085C">
      <w:pPr>
        <w:ind w:left="9072" w:firstLine="27"/>
        <w:rPr>
          <w:bCs/>
        </w:rPr>
      </w:pPr>
      <w:r w:rsidRPr="00E819B5">
        <w:rPr>
          <w:bCs/>
        </w:rPr>
        <w:t xml:space="preserve">(в редакції </w:t>
      </w:r>
      <w:r>
        <w:rPr>
          <w:bCs/>
        </w:rPr>
        <w:t>рішення 46</w:t>
      </w:r>
      <w:r w:rsidRPr="00E819B5">
        <w:rPr>
          <w:bCs/>
        </w:rPr>
        <w:t>-ої</w:t>
      </w:r>
      <w:r>
        <w:rPr>
          <w:bCs/>
        </w:rPr>
        <w:t xml:space="preserve"> позачергової </w:t>
      </w:r>
      <w:r w:rsidRPr="00E819B5">
        <w:rPr>
          <w:bCs/>
        </w:rPr>
        <w:t xml:space="preserve">сесії </w:t>
      </w:r>
    </w:p>
    <w:p w:rsidR="00636D42" w:rsidRPr="00E819B5" w:rsidRDefault="00636D42" w:rsidP="0071085C">
      <w:pPr>
        <w:ind w:left="9072" w:firstLine="27"/>
        <w:rPr>
          <w:bCs/>
        </w:rPr>
      </w:pPr>
      <w:r w:rsidRPr="00E819B5">
        <w:rPr>
          <w:bCs/>
        </w:rPr>
        <w:t>Новгород-Сіверської міської ради VIII скликання</w:t>
      </w:r>
    </w:p>
    <w:p w:rsidR="00636D42" w:rsidRPr="003539A5" w:rsidRDefault="0071085C" w:rsidP="0071085C">
      <w:pPr>
        <w:ind w:left="9072" w:firstLine="27"/>
        <w:rPr>
          <w:bCs/>
        </w:rPr>
      </w:pPr>
      <w:r>
        <w:rPr>
          <w:bCs/>
        </w:rPr>
        <w:t xml:space="preserve"> </w:t>
      </w:r>
      <w:r w:rsidR="00636D42">
        <w:rPr>
          <w:bCs/>
        </w:rPr>
        <w:t>від   жовтня 2024</w:t>
      </w:r>
      <w:r w:rsidR="00636D42" w:rsidRPr="00E819B5">
        <w:rPr>
          <w:bCs/>
        </w:rPr>
        <w:t xml:space="preserve"> року № )</w:t>
      </w:r>
    </w:p>
    <w:p w:rsidR="00636D42" w:rsidRPr="00636D42" w:rsidRDefault="00636D42" w:rsidP="00636D42">
      <w:pPr>
        <w:tabs>
          <w:tab w:val="right" w:pos="0"/>
        </w:tabs>
      </w:pPr>
    </w:p>
    <w:p w:rsidR="00636D42" w:rsidRPr="00636D42" w:rsidRDefault="00636D42" w:rsidP="00636D42">
      <w:pPr>
        <w:pStyle w:val="20"/>
        <w:shd w:val="clear" w:color="auto" w:fill="auto"/>
        <w:spacing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636D42">
        <w:rPr>
          <w:rFonts w:ascii="Times New Roman" w:hAnsi="Times New Roman" w:cs="Times New Roman"/>
          <w:bCs w:val="0"/>
          <w:sz w:val="24"/>
          <w:szCs w:val="24"/>
        </w:rPr>
        <w:t>ПОКАЗНИКИ РЕЗУЛЬТАТИВНОСТІ ПРОГРАМИ</w:t>
      </w: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1683"/>
        <w:gridCol w:w="1683"/>
        <w:gridCol w:w="1418"/>
        <w:gridCol w:w="2977"/>
        <w:gridCol w:w="1559"/>
        <w:gridCol w:w="1417"/>
        <w:gridCol w:w="1419"/>
        <w:gridCol w:w="1416"/>
      </w:tblGrid>
      <w:tr w:rsidR="00636D42" w:rsidRPr="00636D42" w:rsidTr="00531EF6">
        <w:trPr>
          <w:trHeight w:val="106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№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before="60" w:line="190" w:lineRule="exact"/>
              <w:ind w:left="26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Назва показника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after="60"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Одиниця виміру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531EF6" w:rsidP="00531EF6">
            <w:pPr>
              <w:pStyle w:val="21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95pt"/>
                <w:rFonts w:eastAsia="Calibri"/>
                <w:sz w:val="24"/>
                <w:szCs w:val="24"/>
              </w:rPr>
              <w:t>2022</w:t>
            </w:r>
            <w:r w:rsidR="00636D42" w:rsidRPr="00636D42">
              <w:rPr>
                <w:rStyle w:val="295pt"/>
                <w:rFonts w:eastAsia="Calibri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pacing w:after="0" w:line="190" w:lineRule="exact"/>
              <w:ind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2023 рік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2024 рік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531EF6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2025 рік</w:t>
            </w:r>
          </w:p>
        </w:tc>
      </w:tr>
      <w:tr w:rsidR="00636D42" w:rsidRPr="00636D42" w:rsidTr="00531EF6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5</w:t>
            </w:r>
          </w:p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D42">
              <w:rPr>
                <w:rStyle w:val="29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D42" w:rsidRPr="0071085C" w:rsidRDefault="00636D42" w:rsidP="002A3F7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8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531EF6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І. Показники затрат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7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>Обсяг витрат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jc w:val="center"/>
            </w:pPr>
            <w:r w:rsidRPr="00636D42">
              <w:t>299,0</w:t>
            </w:r>
          </w:p>
        </w:tc>
      </w:tr>
      <w:tr w:rsidR="00636D42" w:rsidRPr="00636D42" w:rsidTr="00531EF6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продукту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Кількість встановлених 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</w:t>
            </w:r>
          </w:p>
        </w:tc>
      </w:tr>
      <w:tr w:rsidR="00636D42" w:rsidRPr="00636D42" w:rsidTr="00531EF6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</w:pPr>
            <w:r>
              <w:t xml:space="preserve">Утримання, ремонт та обслуговування </w:t>
            </w:r>
            <w:r w:rsidR="00636D42">
              <w:t>відеокамер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Плановий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32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III. Показники ефективності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190" w:lineRule="exact"/>
              <w:ind w:left="280" w:right="9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Витрати на утримання </w:t>
            </w:r>
          </w:p>
          <w:p w:rsidR="00636D42" w:rsidRPr="00636D42" w:rsidRDefault="00636D42" w:rsidP="002A3F75">
            <w:pPr>
              <w:ind w:right="91"/>
            </w:pPr>
            <w:r w:rsidRPr="00636D42">
              <w:t>1 одиниці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тис. 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CE2F44" w:rsidP="002A3F75">
            <w:pPr>
              <w:ind w:right="91"/>
              <w:jc w:val="center"/>
            </w:pPr>
            <w:r>
              <w:t>8,08</w:t>
            </w:r>
          </w:p>
        </w:tc>
      </w:tr>
      <w:tr w:rsidR="00636D42" w:rsidRPr="00636D42" w:rsidTr="00531EF6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  <w:tc>
          <w:tcPr>
            <w:tcW w:w="1215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636D42" w:rsidRPr="00636D42" w:rsidRDefault="00636D42" w:rsidP="00636D42">
            <w:pPr>
              <w:pStyle w:val="21"/>
              <w:shd w:val="clear" w:color="auto" w:fill="auto"/>
              <w:spacing w:line="220" w:lineRule="exact"/>
              <w:ind w:left="-624" w:right="9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>IV</w:t>
            </w:r>
            <w:r>
              <w:rPr>
                <w:rStyle w:val="211pt"/>
                <w:rFonts w:eastAsia="Calibri"/>
                <w:b/>
                <w:sz w:val="24"/>
                <w:szCs w:val="24"/>
              </w:rPr>
              <w:t>.</w:t>
            </w:r>
            <w:r w:rsidRPr="00636D42">
              <w:rPr>
                <w:rStyle w:val="211pt"/>
                <w:rFonts w:eastAsia="Calibri"/>
                <w:b/>
                <w:sz w:val="24"/>
                <w:szCs w:val="24"/>
              </w:rPr>
              <w:t xml:space="preserve"> Показники якості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</w:p>
        </w:tc>
      </w:tr>
      <w:tr w:rsidR="00636D42" w:rsidRPr="00636D42" w:rsidTr="00531EF6">
        <w:trPr>
          <w:trHeight w:hRule="exact" w:val="68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42" w:rsidRPr="00636D42" w:rsidRDefault="00636D42" w:rsidP="002A3F7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</w:pPr>
            <w:r w:rsidRPr="00636D42">
              <w:t xml:space="preserve">   Рівень освоєння коштів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Математичний розрахунок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D42" w:rsidRPr="00636D42" w:rsidRDefault="00636D42" w:rsidP="002A3F75">
            <w:pPr>
              <w:ind w:right="91"/>
              <w:jc w:val="center"/>
            </w:pPr>
            <w:r w:rsidRPr="00636D42">
              <w:t>100</w:t>
            </w:r>
          </w:p>
        </w:tc>
      </w:tr>
    </w:tbl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CE2F44" w:rsidRDefault="00CE2F44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</w:p>
    <w:p w:rsidR="00636D42" w:rsidRPr="00636D42" w:rsidRDefault="00636D42" w:rsidP="00CE2F44">
      <w:pPr>
        <w:pStyle w:val="30"/>
        <w:shd w:val="clear" w:color="auto" w:fill="auto"/>
        <w:spacing w:before="0" w:after="0" w:line="240" w:lineRule="auto"/>
        <w:ind w:right="91"/>
        <w:jc w:val="left"/>
        <w:rPr>
          <w:rFonts w:ascii="Times New Roman" w:hAnsi="Times New Roman"/>
          <w:b w:val="0"/>
          <w:sz w:val="28"/>
        </w:rPr>
      </w:pPr>
      <w:r w:rsidRPr="00FE550B">
        <w:rPr>
          <w:rFonts w:ascii="Times New Roman" w:hAnsi="Times New Roman"/>
          <w:b w:val="0"/>
          <w:sz w:val="28"/>
        </w:rPr>
        <w:t>Секретар міської ради</w:t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</w:r>
      <w:r w:rsidRPr="00FE550B">
        <w:rPr>
          <w:rFonts w:ascii="Times New Roman" w:hAnsi="Times New Roman"/>
          <w:b w:val="0"/>
          <w:sz w:val="28"/>
        </w:rPr>
        <w:tab/>
        <w:t>Юрій ЛАКОЗА</w:t>
      </w:r>
    </w:p>
    <w:sectPr w:rsidR="00636D42" w:rsidRPr="00636D42" w:rsidSect="00636D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D42"/>
    <w:rsid w:val="002C695D"/>
    <w:rsid w:val="003E580D"/>
    <w:rsid w:val="00466886"/>
    <w:rsid w:val="00531EF6"/>
    <w:rsid w:val="005A3F30"/>
    <w:rsid w:val="00636D42"/>
    <w:rsid w:val="0071085C"/>
    <w:rsid w:val="0089750E"/>
    <w:rsid w:val="009B4BB9"/>
    <w:rsid w:val="00CE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2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636D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6D42"/>
    <w:pPr>
      <w:widowControl w:val="0"/>
      <w:shd w:val="clear" w:color="auto" w:fill="FFFFFF"/>
      <w:suppressAutoHyphens w:val="0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636D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636D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636D42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636D42"/>
    <w:pPr>
      <w:widowControl w:val="0"/>
      <w:shd w:val="clear" w:color="auto" w:fill="FFFFFF"/>
      <w:suppressAutoHyphens w:val="0"/>
      <w:spacing w:after="160" w:line="0" w:lineRule="atLeast"/>
    </w:pPr>
    <w:rPr>
      <w:rFonts w:asciiTheme="minorHAnsi" w:eastAsiaTheme="minorHAnsi" w:hAnsiTheme="minorHAnsi" w:cstheme="minorBidi"/>
      <w:b/>
      <w:bCs/>
      <w:kern w:val="2"/>
      <w:sz w:val="28"/>
      <w:szCs w:val="28"/>
      <w:lang w:eastAsia="en-US"/>
    </w:rPr>
  </w:style>
  <w:style w:type="character" w:customStyle="1" w:styleId="22">
    <w:name w:val="Основной текст2"/>
    <w:uiPriority w:val="99"/>
    <w:rsid w:val="00636D4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_"/>
    <w:link w:val="30"/>
    <w:rsid w:val="00636D42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D42"/>
    <w:pPr>
      <w:widowControl w:val="0"/>
      <w:shd w:val="clear" w:color="auto" w:fill="FFFFFF"/>
      <w:suppressAutoHyphens w:val="0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5</cp:revision>
  <dcterms:created xsi:type="dcterms:W3CDTF">2024-10-22T09:27:00Z</dcterms:created>
  <dcterms:modified xsi:type="dcterms:W3CDTF">2024-10-22T13:28:00Z</dcterms:modified>
</cp:coreProperties>
</file>